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69" w:rsidRDefault="0010471F">
      <w:pPr>
        <w:pStyle w:val="a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Приложение</w:t>
      </w:r>
    </w:p>
    <w:p w:rsidR="00FD4369" w:rsidRDefault="0010471F">
      <w:pPr>
        <w:pStyle w:val="a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к постановлению администрации</w:t>
      </w:r>
    </w:p>
    <w:p w:rsidR="00FD4369" w:rsidRDefault="0010471F">
      <w:pPr>
        <w:pStyle w:val="a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городского округа город Воронеж</w:t>
      </w:r>
    </w:p>
    <w:p w:rsidR="00FD4369" w:rsidRDefault="0010471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от</w:t>
      </w:r>
      <w:r w:rsidR="00866963">
        <w:rPr>
          <w:rFonts w:ascii="Times New Roman" w:hAnsi="Times New Roman" w:cs="Times New Roman"/>
          <w:sz w:val="28"/>
          <w:szCs w:val="28"/>
          <w:lang w:val="ru-RU"/>
        </w:rPr>
        <w:t xml:space="preserve"> 17.02.2023    </w:t>
      </w:r>
      <w:r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866963">
        <w:rPr>
          <w:rFonts w:ascii="Times New Roman" w:hAnsi="Times New Roman" w:cs="Times New Roman"/>
          <w:sz w:val="28"/>
          <w:szCs w:val="28"/>
          <w:lang w:val="ru-RU"/>
        </w:rPr>
        <w:t xml:space="preserve"> 180</w:t>
      </w:r>
    </w:p>
    <w:p w:rsidR="00FD4369" w:rsidRDefault="00FD4369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D4369" w:rsidRDefault="0010471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Проект</w:t>
      </w:r>
    </w:p>
    <w:p w:rsidR="00FD4369" w:rsidRDefault="001047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Дополнительное соглашение № 3</w:t>
      </w:r>
    </w:p>
    <w:p w:rsidR="00FD4369" w:rsidRDefault="001047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 концессионному соглашению от 22 апреля 2020 года</w:t>
      </w:r>
    </w:p>
    <w:p w:rsidR="00FD4369" w:rsidRDefault="001047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создание, реконструкцию с последующим содержанием</w:t>
      </w:r>
    </w:p>
    <w:p w:rsidR="00FD4369" w:rsidRDefault="001047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 эксплуатацией муниципального имущества, предназначенного</w:t>
      </w:r>
    </w:p>
    <w:p w:rsidR="00FD4369" w:rsidRDefault="001047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для организации отдыха граждан и туризма, расположенного</w:t>
      </w:r>
    </w:p>
    <w:p w:rsidR="00FD4369" w:rsidRDefault="001047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особо охраняемой природной территории местного значения</w:t>
      </w:r>
    </w:p>
    <w:p w:rsidR="00FD4369" w:rsidRDefault="001047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садово-парковый ландшафт «Дельфин»</w:t>
      </w:r>
    </w:p>
    <w:p w:rsidR="00FD4369" w:rsidRDefault="001047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адресу: г. Воронеж, ул. Остужева, 2</w:t>
      </w:r>
    </w:p>
    <w:p w:rsidR="00FD4369" w:rsidRDefault="00FD43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D4369">
        <w:tc>
          <w:tcPr>
            <w:tcW w:w="4785" w:type="dxa"/>
          </w:tcPr>
          <w:p w:rsidR="00FD4369" w:rsidRDefault="00DD62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="001047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Воронеж</w:t>
            </w:r>
          </w:p>
        </w:tc>
        <w:tc>
          <w:tcPr>
            <w:tcW w:w="4785" w:type="dxa"/>
          </w:tcPr>
          <w:p w:rsidR="00FD4369" w:rsidRDefault="0010471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«____» ______________ 20__ г.</w:t>
            </w:r>
          </w:p>
          <w:p w:rsidR="00FD4369" w:rsidRDefault="00FD436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4369">
        <w:tc>
          <w:tcPr>
            <w:tcW w:w="4785" w:type="dxa"/>
          </w:tcPr>
          <w:p w:rsidR="00FD4369" w:rsidRDefault="00FD43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5" w:type="dxa"/>
          </w:tcPr>
          <w:p w:rsidR="00FD4369" w:rsidRDefault="00FD436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FD4369" w:rsidRDefault="0010471F">
      <w:pPr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Муниципальное образование городской округ город Воронеж, от имени которого выступает администрация городского округа город Воронеж в лице ______________________________________, действующего на основании доверенности  от ________________  № _______, именуемое в дальнейшем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Концедент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с одной стороны и индивидуальный предприниматель Толоконников Эдуард Алексеевич, действующий на основании ОГРНИП № 304366514000067, именуемый в дальнейшем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Концессионер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с другой стороны, именуемые также </w:t>
      </w:r>
      <w:r w:rsidR="001A634F">
        <w:rPr>
          <w:rFonts w:ascii="Times New Roman" w:hAnsi="Times New Roman" w:cs="Times New Roman"/>
          <w:b/>
          <w:bCs/>
          <w:sz w:val="28"/>
          <w:szCs w:val="28"/>
          <w:lang w:val="ru-RU"/>
        </w:rPr>
        <w:t>Стороны</w:t>
      </w:r>
      <w:r>
        <w:rPr>
          <w:rFonts w:ascii="Times New Roman" w:hAnsi="Times New Roman" w:cs="Times New Roman"/>
          <w:sz w:val="28"/>
          <w:szCs w:val="28"/>
          <w:lang w:val="ru-RU"/>
        </w:rPr>
        <w:t>, в соответствии с разделом 11 концессионного соглашения заключили настоящее дополнительное соглашение № 3 к концессионному соглашению о нижеследующем:</w:t>
      </w:r>
    </w:p>
    <w:p w:rsidR="00FD4369" w:rsidRDefault="0010471F">
      <w:pPr>
        <w:numPr>
          <w:ilvl w:val="0"/>
          <w:numId w:val="1"/>
        </w:numPr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Пункт 2.13 раздела 2 «Объект соглашения, порядок передачи Объекта соглашения» </w:t>
      </w:r>
      <w:r w:rsidR="001A634F"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>онцессионного соглашения изложить в следующей редакции: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«2.13 Концессионер обязан осуществлять за свой счет ежегодное страхование риска случайной гибели и (или) случайного повреждения созданного, реконструированного Объекта соглашения.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Порядок страхования Объекта соглашения определяется действующим гражданским законодательством и законодательством об организации страхового дела. Порядок определения страховой стоимости Объекта соглашения определяется по правилам действующего гражданского законодательства и законодательства об организации страхового дела.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Расходы, связанные со страхованием Объекта соглашения, оплачиваются за счет Концессионера.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Ежегодное страхование риска случайной гибели и (или) повреждения созданного, реконструированного в соответствии с п. 1.1 настоящего Концессионного соглашения Объекта соглашения, осуществляется по истечении срока 1 этапа работ, указанного в п. 6.2 настоящего Концессионного соглашения.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Выгодоприобретателем по договору страхования риска случайной гибели и (или) случайного повреждения созданного, реконструированного Объекта соглашения является Концессионер.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Концессионер обязуется уведомлять в письменной форме Концедента обо всех страховых выплатах по договору страхования в течение</w:t>
      </w:r>
      <w:r w:rsidR="001A634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30 (тридцати) календарных дней с момента получения страховой выплаты с указанием подробных и полных сведений о страховом случае, по которому была получена страховая выплата.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Концессионер обязан обеспечить использование страховой выплаты, полученной по договору страхования, на ремонт, восстановление или приобретение утраченного (погибшего) или поврежденного имущества, входящего в состав Объекта соглашения, 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>с подтверждением произведенных расходов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4369" w:rsidRPr="0095410D" w:rsidRDefault="0010471F" w:rsidP="0095410D">
      <w:pPr>
        <w:suppressAutoHyphens/>
        <w:spacing w:line="360" w:lineRule="auto"/>
        <w:ind w:firstLineChars="285" w:firstLine="781"/>
        <w:jc w:val="both"/>
        <w:rPr>
          <w:rFonts w:ascii="Times New Roman" w:hAnsi="Times New Roman" w:cs="Times New Roman"/>
          <w:spacing w:val="-6"/>
          <w:sz w:val="28"/>
          <w:szCs w:val="28"/>
          <w:lang w:val="ru-RU"/>
        </w:rPr>
      </w:pP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Страховые выплаты не могут быть направлены на текущий и капитальный ремонт, модернизацию, замену морально устаревшего и физически изношенного 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lastRenderedPageBreak/>
        <w:t>в ходе эксплуатации оборудования более новым, более производительным оборудованием, осуществление мероприятий по улучшению характеристик и эксплуатационных свойств имущества,</w:t>
      </w:r>
      <w:r w:rsidR="00096B0C" w:rsidRPr="00096B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6B0C">
        <w:rPr>
          <w:rFonts w:ascii="Times New Roman" w:hAnsi="Times New Roman" w:cs="Times New Roman"/>
          <w:sz w:val="28"/>
          <w:szCs w:val="28"/>
          <w:lang w:val="ru-RU"/>
        </w:rPr>
        <w:t xml:space="preserve">входящего в состав Объекта соглашения, 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поскольку данные мероприятия осуществляются за счет собственных средств </w:t>
      </w:r>
      <w:r>
        <w:rPr>
          <w:rFonts w:ascii="Times New Roman" w:hAnsi="Times New Roman" w:cs="Times New Roman"/>
          <w:spacing w:val="-6"/>
          <w:sz w:val="28"/>
          <w:szCs w:val="28"/>
          <w:lang w:val="ru-RU"/>
        </w:rPr>
        <w:t>К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>онцессионера в соответствии с п</w:t>
      </w:r>
      <w:r w:rsidR="001A634F">
        <w:rPr>
          <w:rFonts w:ascii="Times New Roman" w:hAnsi="Times New Roman" w:cs="Times New Roman"/>
          <w:spacing w:val="-6"/>
          <w:sz w:val="28"/>
          <w:szCs w:val="28"/>
          <w:lang w:val="ru-RU"/>
        </w:rPr>
        <w:t>.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5.4</w:t>
      </w:r>
      <w:r w:rsidR="001A634F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настоящего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="009246A2">
        <w:rPr>
          <w:rFonts w:ascii="Times New Roman" w:hAnsi="Times New Roman" w:cs="Times New Roman"/>
          <w:spacing w:val="-6"/>
          <w:sz w:val="28"/>
          <w:szCs w:val="28"/>
          <w:lang w:val="ru-RU"/>
        </w:rPr>
        <w:t>К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>онцессионного соглашения.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Концедент вправе запр</w:t>
      </w:r>
      <w:r w:rsidR="00096B0C">
        <w:rPr>
          <w:rFonts w:ascii="Times New Roman" w:hAnsi="Times New Roman" w:cs="Times New Roman"/>
          <w:sz w:val="28"/>
          <w:szCs w:val="28"/>
          <w:lang w:val="ru-RU"/>
        </w:rPr>
        <w:t>ашива</w:t>
      </w:r>
      <w:r>
        <w:rPr>
          <w:rFonts w:ascii="Times New Roman" w:hAnsi="Times New Roman" w:cs="Times New Roman"/>
          <w:sz w:val="28"/>
          <w:szCs w:val="28"/>
          <w:lang w:val="ru-RU"/>
        </w:rPr>
        <w:t>ть у Концессионера документы и информацию, подтверждающие использование страховой выплаты в соответствии с целями, указанными в настоящем пункте Концессионного соглашения.</w:t>
      </w:r>
    </w:p>
    <w:p w:rsidR="00FD4369" w:rsidRDefault="0010471F">
      <w:pPr>
        <w:suppressAutoHyphens/>
        <w:spacing w:line="360" w:lineRule="auto"/>
        <w:ind w:firstLineChars="285" w:firstLine="7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Концессионер обязан предоставить указанную информацию в течение 10 (десяти) рабочих дней с даты получения письменного запроса Концедента.».</w:t>
      </w:r>
    </w:p>
    <w:p w:rsidR="000A6E18" w:rsidRPr="000A6E18" w:rsidRDefault="000A6E18" w:rsidP="000A6E18">
      <w:pPr>
        <w:pStyle w:val="ac"/>
        <w:numPr>
          <w:ilvl w:val="0"/>
          <w:numId w:val="1"/>
        </w:numPr>
        <w:suppressAutoHyphens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E18">
        <w:rPr>
          <w:rFonts w:ascii="Times New Roman" w:hAnsi="Times New Roman" w:cs="Times New Roman"/>
          <w:sz w:val="28"/>
          <w:szCs w:val="28"/>
          <w:lang w:val="ru-RU"/>
        </w:rPr>
        <w:t>Пункт 2.14 раздела 2 «Объект соглашения, порядо</w:t>
      </w:r>
      <w:r w:rsidR="001A634F">
        <w:rPr>
          <w:rFonts w:ascii="Times New Roman" w:hAnsi="Times New Roman" w:cs="Times New Roman"/>
          <w:sz w:val="28"/>
          <w:szCs w:val="28"/>
          <w:lang w:val="ru-RU"/>
        </w:rPr>
        <w:t>к передачи Объекта соглашения» к</w:t>
      </w:r>
      <w:r w:rsidRPr="000A6E18">
        <w:rPr>
          <w:rFonts w:ascii="Times New Roman" w:hAnsi="Times New Roman" w:cs="Times New Roman"/>
          <w:sz w:val="28"/>
          <w:szCs w:val="28"/>
          <w:lang w:val="ru-RU"/>
        </w:rPr>
        <w:t>онцессионного соглашения изложить в следующей редакции:</w:t>
      </w:r>
    </w:p>
    <w:p w:rsidR="000A6E18" w:rsidRDefault="000A6E18" w:rsidP="000A6E18">
      <w:pPr>
        <w:widowControl w:val="0"/>
        <w:tabs>
          <w:tab w:val="left" w:pos="312"/>
        </w:tabs>
        <w:autoSpaceDE w:val="0"/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«</w:t>
      </w:r>
      <w:r w:rsidRPr="000A6E18">
        <w:rPr>
          <w:rFonts w:ascii="Times New Roman" w:hAnsi="Times New Roman" w:cs="Times New Roman"/>
          <w:sz w:val="28"/>
          <w:szCs w:val="28"/>
          <w:lang w:val="ru-RU"/>
        </w:rPr>
        <w:t>2.14. Концессионер обязуется ежегодно не позднее 20 февраля года, следующего за отчетным, предоставлять Концеденту копию договора страхования риска случайной гибели и (или) случайного повреждения созданного, реконструированного в соответствии с п. 1.1 настоящего Концессионного соглашения Объекта соглашения.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FD4369" w:rsidRDefault="001A634F" w:rsidP="000A6E18">
      <w:pPr>
        <w:widowControl w:val="0"/>
        <w:numPr>
          <w:ilvl w:val="0"/>
          <w:numId w:val="1"/>
        </w:numPr>
        <w:autoSpaceDE w:val="0"/>
        <w:autoSpaceDN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Пункт 3 п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>риложения №</w:t>
      </w:r>
      <w:r w:rsidR="009541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>4 «</w:t>
      </w:r>
      <w:r w:rsidR="0010471F" w:rsidRPr="0095410D">
        <w:rPr>
          <w:rFonts w:ascii="Times New Roman" w:hAnsi="Times New Roman" w:cs="Times New Roman"/>
          <w:sz w:val="28"/>
          <w:szCs w:val="28"/>
          <w:lang w:val="ru-RU"/>
        </w:rPr>
        <w:t>Поряд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0471F" w:rsidRPr="0095410D">
        <w:rPr>
          <w:rFonts w:ascii="Times New Roman" w:hAnsi="Times New Roman" w:cs="Times New Roman"/>
          <w:sz w:val="28"/>
          <w:szCs w:val="28"/>
          <w:lang w:val="ru-RU"/>
        </w:rPr>
        <w:t xml:space="preserve">к предоставления 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10471F" w:rsidRPr="0095410D">
        <w:rPr>
          <w:rFonts w:ascii="Times New Roman" w:hAnsi="Times New Roman" w:cs="Times New Roman"/>
          <w:sz w:val="28"/>
          <w:szCs w:val="28"/>
          <w:lang w:val="ru-RU"/>
        </w:rPr>
        <w:t>онцессионером сведений о движимом и недвижимом имуществе, входящем в состав Объекта соглашения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 концессионному соглашению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 xml:space="preserve"> изложить в следующей редакции:</w:t>
      </w:r>
    </w:p>
    <w:p w:rsidR="00FD4369" w:rsidRPr="0095410D" w:rsidRDefault="0010471F">
      <w:pPr>
        <w:spacing w:line="360" w:lineRule="auto"/>
        <w:ind w:firstLineChars="214" w:firstLine="599"/>
        <w:jc w:val="both"/>
        <w:rPr>
          <w:rFonts w:ascii="Times New Roman" w:hAnsi="Times New Roman" w:cs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«3. 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Не реже одного раза в полгода (до 30 июня и до 29 декабря) в течение периода создания и (или) реконструкции Объекта соглашения Концессионер готовит и направляет структурному подразделению администрации городского округа город Воронеж, уполномоченному на распоряжение муниципальным имуществом, информацию о фактической сумме инвестиций на создание и (или) 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lastRenderedPageBreak/>
        <w:t xml:space="preserve">реконструкцию Объекта соглашения по форме 2 с приложением подтверждения соответствия произведенной Концессионером реконструкции (модернизации), замены имущества </w:t>
      </w:r>
      <w:r w:rsidRPr="00DB481C">
        <w:rPr>
          <w:rFonts w:ascii="Times New Roman" w:hAnsi="Times New Roman" w:cs="Times New Roman"/>
          <w:spacing w:val="-6"/>
          <w:sz w:val="28"/>
          <w:szCs w:val="28"/>
          <w:lang w:val="ru-RU"/>
        </w:rPr>
        <w:t>условиям</w:t>
      </w:r>
      <w:r w:rsidRPr="00CB73A0">
        <w:rPr>
          <w:rFonts w:ascii="Times New Roman" w:hAnsi="Times New Roman" w:cs="Times New Roman"/>
          <w:color w:val="FF0000"/>
          <w:spacing w:val="-6"/>
          <w:sz w:val="28"/>
          <w:szCs w:val="28"/>
          <w:lang w:val="ru-RU"/>
        </w:rPr>
        <w:t xml:space="preserve"> 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>Концессионного соглашения, а также информацию о корректировке сметной стоимости создания и (или) реконструкции Объекта соглашения (если таковая имелась).</w:t>
      </w:r>
    </w:p>
    <w:p w:rsidR="00FD4369" w:rsidRPr="0095410D" w:rsidRDefault="0010471F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ru-RU"/>
        </w:rPr>
      </w:pP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ab/>
        <w:t>Ответственность за достоверность предоставленных сведений об имуществе несет Концессионер.</w:t>
      </w:r>
    </w:p>
    <w:p w:rsidR="00FD4369" w:rsidRDefault="0010471F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ab/>
        <w:t xml:space="preserve">К сведениям об имуществе Концессионер прилагает бухгалтерскую справку, подтверждающую первоначальную стоимость с учетом затрат на реконструкцию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(модернизацию) и остаточную стоимость имущества. </w:t>
      </w:r>
      <w:r w:rsidRPr="0095410D">
        <w:rPr>
          <w:rFonts w:ascii="Times New Roman" w:hAnsi="Times New Roman" w:cs="Times New Roman"/>
          <w:spacing w:val="-6"/>
          <w:sz w:val="28"/>
          <w:szCs w:val="28"/>
          <w:lang w:val="ru-RU"/>
        </w:rPr>
        <w:t>Ответственность за формирование стоимости объекта, в отношении которого осуществлена реконструкция (модернизация), возлагается на Концессионера.».</w:t>
      </w:r>
    </w:p>
    <w:p w:rsidR="00284342" w:rsidRPr="00096B0C" w:rsidRDefault="00F22D3C" w:rsidP="00096B0C">
      <w:pPr>
        <w:numPr>
          <w:ilvl w:val="0"/>
          <w:numId w:val="1"/>
        </w:numPr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Настоящее д</w:t>
      </w:r>
      <w:r w:rsidR="00FB6115">
        <w:rPr>
          <w:rFonts w:ascii="Times New Roman" w:hAnsi="Times New Roman" w:cs="Times New Roman"/>
          <w:sz w:val="28"/>
          <w:szCs w:val="28"/>
          <w:lang w:val="ru-RU"/>
        </w:rPr>
        <w:t>ополнительное соглашение к к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>онцессионному соглашению составлено на русском языке в 4 подлинных экземплярах, имеющих равную юридическую силу: 2 экземпляра для Концеден</w:t>
      </w:r>
      <w:r w:rsidR="00096B0C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 xml:space="preserve">, 1 экземпляр для Концессионера, 1 экземпляр передается в регистрирующий орган. </w:t>
      </w:r>
    </w:p>
    <w:tbl>
      <w:tblPr>
        <w:tblW w:w="4976" w:type="pct"/>
        <w:tblLook w:val="04A0" w:firstRow="1" w:lastRow="0" w:firstColumn="1" w:lastColumn="0" w:noHBand="0" w:noVBand="1"/>
      </w:tblPr>
      <w:tblGrid>
        <w:gridCol w:w="4533"/>
        <w:gridCol w:w="560"/>
        <w:gridCol w:w="4431"/>
      </w:tblGrid>
      <w:tr w:rsidR="00FD4369" w:rsidRPr="00866963">
        <w:trPr>
          <w:trHeight w:val="1355"/>
        </w:trPr>
        <w:tc>
          <w:tcPr>
            <w:tcW w:w="2379" w:type="pct"/>
          </w:tcPr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От Концедент</w:t>
            </w:r>
            <w:r w:rsidR="0095410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:</w:t>
            </w:r>
          </w:p>
          <w:p w:rsidR="00FD4369" w:rsidRDefault="00FD4369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Администрация городского округа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город Воронеж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Адрес: ул. Плехановская, д. 10,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г. Воронеж, 394018</w:t>
            </w:r>
          </w:p>
          <w:p w:rsidR="00FD4369" w:rsidRDefault="00FD4369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ИНН 3650002882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КПП 366601001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УФК по Воронежской области (Администрация городского округа город Воронеж)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р/с 40204810300000001071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отделение Воронеж г. Воронеж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БИК 042007001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ОКПО 04025847; ОКВЭД 84.11.3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ОГРН 1023601575733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ОКТМО 20701000</w:t>
            </w:r>
          </w:p>
          <w:p w:rsidR="00FD4369" w:rsidRDefault="00FD4369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D4369" w:rsidRDefault="0010471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От Концедент</w:t>
            </w:r>
            <w:r w:rsidR="00F22D3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:</w:t>
            </w:r>
          </w:p>
          <w:p w:rsidR="00FD4369" w:rsidRDefault="0010471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___________/ _____________ /</w:t>
            </w:r>
          </w:p>
          <w:p w:rsidR="00FD4369" w:rsidRDefault="0010471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«____» ______________ 20__ г.</w:t>
            </w:r>
          </w:p>
          <w:p w:rsidR="00FD4369" w:rsidRDefault="0010471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М.П.</w:t>
            </w:r>
          </w:p>
        </w:tc>
        <w:tc>
          <w:tcPr>
            <w:tcW w:w="294" w:type="pct"/>
          </w:tcPr>
          <w:p w:rsidR="00FD4369" w:rsidRDefault="00FD43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325" w:type="pct"/>
          </w:tcPr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От Концессионера:</w:t>
            </w:r>
          </w:p>
          <w:p w:rsidR="00FD4369" w:rsidRDefault="00FD4369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Индивидуальный предприниматель Толоконников Эдуард Алексеевич </w:t>
            </w:r>
          </w:p>
          <w:p w:rsidR="00F22D3C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Юридический адрес: 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ул. Героев Сибиряков, д. 52, </w:t>
            </w:r>
            <w:r w:rsidR="00FB611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кв. 51, г. Воронеж, 394065 </w:t>
            </w:r>
          </w:p>
          <w:p w:rsidR="00F22D3C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Фактический адрес: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ул. Транспортная, д. 83А, 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г. Воронеж,  394024</w:t>
            </w:r>
          </w:p>
          <w:p w:rsidR="00FD4369" w:rsidRDefault="00FD4369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ИНН 366500848808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ОГРНИП 304366514000067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р/с 40802810900770000431 в АО «СМП Банк» г. Москва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БИК 044525503</w:t>
            </w:r>
          </w:p>
          <w:p w:rsidR="00FD4369" w:rsidRDefault="0010471F">
            <w:pP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к/с 30101810545250000503</w:t>
            </w:r>
          </w:p>
          <w:p w:rsidR="00FD4369" w:rsidRDefault="00FD436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D4369" w:rsidRDefault="0010471F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Концессионера:</w:t>
            </w:r>
          </w:p>
          <w:p w:rsidR="00FD4369" w:rsidRDefault="0010471F">
            <w:pPr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 / Э.А. Толоконников /</w:t>
            </w:r>
          </w:p>
          <w:p w:rsidR="00FD4369" w:rsidRDefault="0010471F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«____» ______________ 20__ г.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               М.П.</w:t>
            </w:r>
          </w:p>
        </w:tc>
      </w:tr>
    </w:tbl>
    <w:p w:rsidR="00FD4369" w:rsidRDefault="00FD4369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D6204" w:rsidRDefault="00DD6204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D4369" w:rsidRDefault="00DD620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10471F">
        <w:rPr>
          <w:rFonts w:ascii="Times New Roman" w:hAnsi="Times New Roman" w:cs="Times New Roman"/>
          <w:sz w:val="28"/>
          <w:szCs w:val="28"/>
          <w:lang w:val="ru-RU"/>
        </w:rPr>
        <w:t xml:space="preserve">управления экологии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Г.Л. Воробьева</w:t>
      </w:r>
    </w:p>
    <w:p w:rsidR="00FD4369" w:rsidRDefault="00FD4369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D4369" w:rsidSect="009541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CD5" w:rsidRDefault="00F94CD5">
      <w:r>
        <w:separator/>
      </w:r>
    </w:p>
  </w:endnote>
  <w:endnote w:type="continuationSeparator" w:id="0">
    <w:p w:rsidR="00F94CD5" w:rsidRDefault="00F9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696" w:rsidRDefault="00B6769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696" w:rsidRPr="00B67696" w:rsidRDefault="00B67696">
    <w:pPr>
      <w:pStyle w:val="a8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06.03.2023 10:17:58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696" w:rsidRDefault="00B676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CD5" w:rsidRDefault="00F94CD5">
      <w:r>
        <w:separator/>
      </w:r>
    </w:p>
  </w:footnote>
  <w:footnote w:type="continuationSeparator" w:id="0">
    <w:p w:rsidR="00F94CD5" w:rsidRDefault="00F94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696" w:rsidRDefault="00B6769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369" w:rsidRDefault="0010471F">
    <w:pPr>
      <w:pStyle w:val="a6"/>
      <w:jc w:val="center"/>
      <w:rPr>
        <w:rFonts w:ascii="Times New Roman" w:hAnsi="Times New Roman" w:cs="Times New Roman"/>
        <w:sz w:val="24"/>
        <w:szCs w:val="24"/>
      </w:rPr>
    </w:pPr>
    <w:r>
      <w:rPr>
        <w:noProof/>
        <w:sz w:val="24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2DDD57" wp14:editId="04910A2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Текстовое поле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D4369" w:rsidRDefault="0010471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67696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53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C03eNLLAIAACkEAAAOAAAAAAAAAAAAAAAAAC4CAABkcnMvZTJvRG9j&#10;LnhtbFBLAQItABQABgAIAAAAIQBxqtG51wAAAAUBAAAPAAAAAAAAAAAAAAAAAIYEAABkcnMvZG93&#10;bnJldi54bWxQSwUGAAAAAAQABADzAAAAigUAAAAA&#10;" filled="f" stroked="f" strokeweight=".5pt">
              <v:textbox style="mso-fit-shape-to-text:t" inset="0,0,0,0">
                <w:txbxContent>
                  <w:p w:rsidR="00FD4369" w:rsidRDefault="0010471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B67696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D4369" w:rsidRDefault="00FD4369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696" w:rsidRDefault="00B676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7B7834"/>
    <w:multiLevelType w:val="singleLevel"/>
    <w:tmpl w:val="F57B783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D86F5D"/>
    <w:multiLevelType w:val="singleLevel"/>
    <w:tmpl w:val="F57B783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dit="readOnly" w:enforcement="1" w:cryptProviderType="rsaFull" w:cryptAlgorithmClass="hash" w:cryptAlgorithmType="typeAny" w:cryptAlgorithmSid="4" w:cryptSpinCount="100000" w:hash="6tlY66oY6iOHaGZnijQ2C5WyWWA=" w:salt="54oi8YCpOU8B6776pYso/g=="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DD"/>
    <w:rsid w:val="00004F22"/>
    <w:rsid w:val="00012D92"/>
    <w:rsid w:val="00013E44"/>
    <w:rsid w:val="00020968"/>
    <w:rsid w:val="00051B20"/>
    <w:rsid w:val="000810BA"/>
    <w:rsid w:val="00085209"/>
    <w:rsid w:val="00087E81"/>
    <w:rsid w:val="00093C75"/>
    <w:rsid w:val="00096B0C"/>
    <w:rsid w:val="000A6E18"/>
    <w:rsid w:val="000E7EE1"/>
    <w:rsid w:val="0010471F"/>
    <w:rsid w:val="00145093"/>
    <w:rsid w:val="00156BDD"/>
    <w:rsid w:val="001656C2"/>
    <w:rsid w:val="00183357"/>
    <w:rsid w:val="001833E7"/>
    <w:rsid w:val="00187302"/>
    <w:rsid w:val="001A5B57"/>
    <w:rsid w:val="001A634F"/>
    <w:rsid w:val="00216149"/>
    <w:rsid w:val="00234199"/>
    <w:rsid w:val="00277B8B"/>
    <w:rsid w:val="00284342"/>
    <w:rsid w:val="002952E4"/>
    <w:rsid w:val="002A54D8"/>
    <w:rsid w:val="002C0511"/>
    <w:rsid w:val="002D38C4"/>
    <w:rsid w:val="002D6690"/>
    <w:rsid w:val="002E53AB"/>
    <w:rsid w:val="002F2CF4"/>
    <w:rsid w:val="002F3E60"/>
    <w:rsid w:val="003121CA"/>
    <w:rsid w:val="00380632"/>
    <w:rsid w:val="003839EA"/>
    <w:rsid w:val="00383AF2"/>
    <w:rsid w:val="00403A00"/>
    <w:rsid w:val="004073C5"/>
    <w:rsid w:val="0044374E"/>
    <w:rsid w:val="004471E7"/>
    <w:rsid w:val="00447E88"/>
    <w:rsid w:val="00451CE3"/>
    <w:rsid w:val="00461A61"/>
    <w:rsid w:val="00485360"/>
    <w:rsid w:val="004B1F77"/>
    <w:rsid w:val="004B42B6"/>
    <w:rsid w:val="004C0355"/>
    <w:rsid w:val="004D5FEC"/>
    <w:rsid w:val="004D70F1"/>
    <w:rsid w:val="00513C8D"/>
    <w:rsid w:val="00515C68"/>
    <w:rsid w:val="005223A8"/>
    <w:rsid w:val="005364E4"/>
    <w:rsid w:val="005865D5"/>
    <w:rsid w:val="005B1D85"/>
    <w:rsid w:val="005C6B84"/>
    <w:rsid w:val="005C7459"/>
    <w:rsid w:val="005E00A5"/>
    <w:rsid w:val="005F63AF"/>
    <w:rsid w:val="00605256"/>
    <w:rsid w:val="0060642E"/>
    <w:rsid w:val="0062196F"/>
    <w:rsid w:val="0063040C"/>
    <w:rsid w:val="00643D55"/>
    <w:rsid w:val="00651CB7"/>
    <w:rsid w:val="00662E84"/>
    <w:rsid w:val="00663D4B"/>
    <w:rsid w:val="0067028C"/>
    <w:rsid w:val="006C5596"/>
    <w:rsid w:val="006D4DB5"/>
    <w:rsid w:val="006E3D7F"/>
    <w:rsid w:val="006E73F9"/>
    <w:rsid w:val="007005C1"/>
    <w:rsid w:val="00711581"/>
    <w:rsid w:val="00754FDC"/>
    <w:rsid w:val="0075730D"/>
    <w:rsid w:val="00784486"/>
    <w:rsid w:val="007A4F0D"/>
    <w:rsid w:val="007B018A"/>
    <w:rsid w:val="00803601"/>
    <w:rsid w:val="00803D2B"/>
    <w:rsid w:val="00804303"/>
    <w:rsid w:val="00820AE0"/>
    <w:rsid w:val="00835CA1"/>
    <w:rsid w:val="008615B2"/>
    <w:rsid w:val="00866963"/>
    <w:rsid w:val="008959CF"/>
    <w:rsid w:val="008A09C6"/>
    <w:rsid w:val="008F7A3E"/>
    <w:rsid w:val="009036F1"/>
    <w:rsid w:val="00906387"/>
    <w:rsid w:val="009246A2"/>
    <w:rsid w:val="00931827"/>
    <w:rsid w:val="009535EC"/>
    <w:rsid w:val="0095410D"/>
    <w:rsid w:val="009756C6"/>
    <w:rsid w:val="00976AF9"/>
    <w:rsid w:val="00976C9D"/>
    <w:rsid w:val="009B040B"/>
    <w:rsid w:val="009E106D"/>
    <w:rsid w:val="00A01748"/>
    <w:rsid w:val="00A47EBA"/>
    <w:rsid w:val="00A562B8"/>
    <w:rsid w:val="00A633F4"/>
    <w:rsid w:val="00A77BDD"/>
    <w:rsid w:val="00AC58CB"/>
    <w:rsid w:val="00AD5188"/>
    <w:rsid w:val="00AE5351"/>
    <w:rsid w:val="00AE6B00"/>
    <w:rsid w:val="00B075AD"/>
    <w:rsid w:val="00B63C3D"/>
    <w:rsid w:val="00B65D74"/>
    <w:rsid w:val="00B67696"/>
    <w:rsid w:val="00BC6B85"/>
    <w:rsid w:val="00BF4A05"/>
    <w:rsid w:val="00C20DCF"/>
    <w:rsid w:val="00C479D2"/>
    <w:rsid w:val="00C94029"/>
    <w:rsid w:val="00CB73A0"/>
    <w:rsid w:val="00CC2FCE"/>
    <w:rsid w:val="00CF011B"/>
    <w:rsid w:val="00CF0FA2"/>
    <w:rsid w:val="00D13B8C"/>
    <w:rsid w:val="00D3417C"/>
    <w:rsid w:val="00D34738"/>
    <w:rsid w:val="00D56BA1"/>
    <w:rsid w:val="00D61B06"/>
    <w:rsid w:val="00D91D43"/>
    <w:rsid w:val="00DB481C"/>
    <w:rsid w:val="00DC02CE"/>
    <w:rsid w:val="00DD6204"/>
    <w:rsid w:val="00DE6B40"/>
    <w:rsid w:val="00E072A2"/>
    <w:rsid w:val="00E2037C"/>
    <w:rsid w:val="00E215CB"/>
    <w:rsid w:val="00E356C4"/>
    <w:rsid w:val="00E53591"/>
    <w:rsid w:val="00E755CA"/>
    <w:rsid w:val="00E7707E"/>
    <w:rsid w:val="00E8122F"/>
    <w:rsid w:val="00EA712C"/>
    <w:rsid w:val="00EB1759"/>
    <w:rsid w:val="00ED3F99"/>
    <w:rsid w:val="00F028B6"/>
    <w:rsid w:val="00F138B5"/>
    <w:rsid w:val="00F22D3C"/>
    <w:rsid w:val="00F46DDF"/>
    <w:rsid w:val="00F57A5C"/>
    <w:rsid w:val="00F65385"/>
    <w:rsid w:val="00F77EC7"/>
    <w:rsid w:val="00F809FD"/>
    <w:rsid w:val="00F94592"/>
    <w:rsid w:val="00F94CD5"/>
    <w:rsid w:val="00FB6115"/>
    <w:rsid w:val="00FD4369"/>
    <w:rsid w:val="00FE312D"/>
    <w:rsid w:val="00FE4CBA"/>
    <w:rsid w:val="018D7C50"/>
    <w:rsid w:val="02FC638E"/>
    <w:rsid w:val="03531FFB"/>
    <w:rsid w:val="03913E63"/>
    <w:rsid w:val="03F447C7"/>
    <w:rsid w:val="04556789"/>
    <w:rsid w:val="05DB007F"/>
    <w:rsid w:val="06CD73BD"/>
    <w:rsid w:val="09043DF1"/>
    <w:rsid w:val="09670057"/>
    <w:rsid w:val="0DBD05A5"/>
    <w:rsid w:val="0E9941FD"/>
    <w:rsid w:val="0ED84471"/>
    <w:rsid w:val="0F430BFF"/>
    <w:rsid w:val="0FDC53DB"/>
    <w:rsid w:val="10791305"/>
    <w:rsid w:val="107C7E9A"/>
    <w:rsid w:val="112A6508"/>
    <w:rsid w:val="1139624F"/>
    <w:rsid w:val="12361E24"/>
    <w:rsid w:val="13C13B53"/>
    <w:rsid w:val="13C24729"/>
    <w:rsid w:val="143C0B97"/>
    <w:rsid w:val="144F157D"/>
    <w:rsid w:val="156E4FB7"/>
    <w:rsid w:val="157572A1"/>
    <w:rsid w:val="15DC35B1"/>
    <w:rsid w:val="166A7F65"/>
    <w:rsid w:val="16835553"/>
    <w:rsid w:val="17233EC3"/>
    <w:rsid w:val="17856D52"/>
    <w:rsid w:val="17C44EE1"/>
    <w:rsid w:val="17E94CA2"/>
    <w:rsid w:val="19E02258"/>
    <w:rsid w:val="19E20103"/>
    <w:rsid w:val="1AB55B8F"/>
    <w:rsid w:val="1AF54F0A"/>
    <w:rsid w:val="1BE03340"/>
    <w:rsid w:val="1F390A7A"/>
    <w:rsid w:val="1FCD06E8"/>
    <w:rsid w:val="1FF84F4A"/>
    <w:rsid w:val="21EE69A8"/>
    <w:rsid w:val="2399327D"/>
    <w:rsid w:val="2658009F"/>
    <w:rsid w:val="26B337CE"/>
    <w:rsid w:val="27455723"/>
    <w:rsid w:val="27E14739"/>
    <w:rsid w:val="293D6BF2"/>
    <w:rsid w:val="2AFA28CA"/>
    <w:rsid w:val="2B193CEA"/>
    <w:rsid w:val="2C8A61B5"/>
    <w:rsid w:val="2DC0484D"/>
    <w:rsid w:val="2E5570F9"/>
    <w:rsid w:val="2E682E3D"/>
    <w:rsid w:val="2EA04EA1"/>
    <w:rsid w:val="2FB63E4F"/>
    <w:rsid w:val="313567D6"/>
    <w:rsid w:val="31A92D58"/>
    <w:rsid w:val="31E11CE3"/>
    <w:rsid w:val="337079BE"/>
    <w:rsid w:val="33E053E1"/>
    <w:rsid w:val="36486EB2"/>
    <w:rsid w:val="37641932"/>
    <w:rsid w:val="3A0F0E36"/>
    <w:rsid w:val="3A176FF5"/>
    <w:rsid w:val="3A6616DE"/>
    <w:rsid w:val="3C5345A6"/>
    <w:rsid w:val="3DA52B6A"/>
    <w:rsid w:val="3E3C29BA"/>
    <w:rsid w:val="3E58759C"/>
    <w:rsid w:val="3EBF46EA"/>
    <w:rsid w:val="401C1DBE"/>
    <w:rsid w:val="41FB7402"/>
    <w:rsid w:val="42711DA8"/>
    <w:rsid w:val="427778CF"/>
    <w:rsid w:val="42CA5D08"/>
    <w:rsid w:val="42F87A08"/>
    <w:rsid w:val="43557E3B"/>
    <w:rsid w:val="44B8584C"/>
    <w:rsid w:val="44D96F92"/>
    <w:rsid w:val="45D84851"/>
    <w:rsid w:val="46E47575"/>
    <w:rsid w:val="489D4C33"/>
    <w:rsid w:val="49352B21"/>
    <w:rsid w:val="498E606B"/>
    <w:rsid w:val="4A516694"/>
    <w:rsid w:val="4B090B75"/>
    <w:rsid w:val="4C6B582F"/>
    <w:rsid w:val="4E4B5C55"/>
    <w:rsid w:val="4F7E5A9F"/>
    <w:rsid w:val="502D7730"/>
    <w:rsid w:val="50E45D14"/>
    <w:rsid w:val="50FB0EA2"/>
    <w:rsid w:val="513A76B2"/>
    <w:rsid w:val="51D018B4"/>
    <w:rsid w:val="547F6E9B"/>
    <w:rsid w:val="54D94C55"/>
    <w:rsid w:val="54F77F3C"/>
    <w:rsid w:val="552B7B95"/>
    <w:rsid w:val="556B71CA"/>
    <w:rsid w:val="565A5DD7"/>
    <w:rsid w:val="593C124A"/>
    <w:rsid w:val="59BC506B"/>
    <w:rsid w:val="5A555ABE"/>
    <w:rsid w:val="5A753DA0"/>
    <w:rsid w:val="5AEF54B0"/>
    <w:rsid w:val="5BC14A50"/>
    <w:rsid w:val="5C853E3A"/>
    <w:rsid w:val="5CEB11EB"/>
    <w:rsid w:val="5D5D4781"/>
    <w:rsid w:val="5D6C5CC5"/>
    <w:rsid w:val="5ED74C8F"/>
    <w:rsid w:val="5F2514E3"/>
    <w:rsid w:val="5F6070D5"/>
    <w:rsid w:val="60F764AB"/>
    <w:rsid w:val="612D4265"/>
    <w:rsid w:val="62062447"/>
    <w:rsid w:val="622163B3"/>
    <w:rsid w:val="63BE1AC0"/>
    <w:rsid w:val="64614955"/>
    <w:rsid w:val="66161A93"/>
    <w:rsid w:val="668E174E"/>
    <w:rsid w:val="66D847D0"/>
    <w:rsid w:val="676E1956"/>
    <w:rsid w:val="689F3DCF"/>
    <w:rsid w:val="691B1CC2"/>
    <w:rsid w:val="691C78D4"/>
    <w:rsid w:val="6B1828E5"/>
    <w:rsid w:val="6BA956E7"/>
    <w:rsid w:val="6C517636"/>
    <w:rsid w:val="6E486953"/>
    <w:rsid w:val="6EB760D5"/>
    <w:rsid w:val="6ED35C96"/>
    <w:rsid w:val="6EE21AB9"/>
    <w:rsid w:val="6FED0C98"/>
    <w:rsid w:val="700C1D68"/>
    <w:rsid w:val="707C3173"/>
    <w:rsid w:val="71867FE1"/>
    <w:rsid w:val="72BF75CB"/>
    <w:rsid w:val="733E1374"/>
    <w:rsid w:val="737802C0"/>
    <w:rsid w:val="745727B9"/>
    <w:rsid w:val="76F53116"/>
    <w:rsid w:val="779E1290"/>
    <w:rsid w:val="79B55907"/>
    <w:rsid w:val="7B4F225C"/>
    <w:rsid w:val="7C016765"/>
    <w:rsid w:val="7D3624B9"/>
    <w:rsid w:val="7E425D74"/>
    <w:rsid w:val="7E5576B9"/>
    <w:rsid w:val="7EC206DA"/>
    <w:rsid w:val="7F096F40"/>
    <w:rsid w:val="7F3D6971"/>
    <w:rsid w:val="7F5C5ED5"/>
    <w:rsid w:val="7F7B6BD8"/>
    <w:rsid w:val="7FA34076"/>
    <w:rsid w:val="7FBC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iPriority="99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uiPriority="99" w:qFormat="1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18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paragraph" w:styleId="aa">
    <w:name w:val="Normal (Web)"/>
    <w:qFormat/>
    <w:pPr>
      <w:spacing w:beforeAutospacing="1"/>
    </w:pPr>
    <w:rPr>
      <w:sz w:val="24"/>
      <w:szCs w:val="24"/>
      <w:lang w:val="en-US" w:eastAsia="zh-CN"/>
    </w:rPr>
  </w:style>
  <w:style w:type="table" w:styleId="ab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a5">
    <w:name w:val="Текст выноски Знак"/>
    <w:basedOn w:val="a0"/>
    <w:link w:val="a4"/>
    <w:qFormat/>
    <w:rPr>
      <w:rFonts w:ascii="Tahoma" w:eastAsiaTheme="minorEastAsia" w:hAnsi="Tahoma" w:cs="Tahoma"/>
      <w:sz w:val="16"/>
      <w:szCs w:val="16"/>
      <w:lang w:val="en-US" w:eastAsia="zh-CN"/>
    </w:rPr>
  </w:style>
  <w:style w:type="paragraph" w:styleId="ac">
    <w:name w:val="List Paragraph"/>
    <w:basedOn w:val="a"/>
    <w:uiPriority w:val="99"/>
    <w:unhideWhenUsed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iPriority="99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uiPriority="99" w:qFormat="1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18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paragraph" w:styleId="aa">
    <w:name w:val="Normal (Web)"/>
    <w:qFormat/>
    <w:pPr>
      <w:spacing w:beforeAutospacing="1"/>
    </w:pPr>
    <w:rPr>
      <w:sz w:val="24"/>
      <w:szCs w:val="24"/>
      <w:lang w:val="en-US" w:eastAsia="zh-CN"/>
    </w:rPr>
  </w:style>
  <w:style w:type="table" w:styleId="ab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a5">
    <w:name w:val="Текст выноски Знак"/>
    <w:basedOn w:val="a0"/>
    <w:link w:val="a4"/>
    <w:qFormat/>
    <w:rPr>
      <w:rFonts w:ascii="Tahoma" w:eastAsiaTheme="minorEastAsia" w:hAnsi="Tahoma" w:cs="Tahoma"/>
      <w:sz w:val="16"/>
      <w:szCs w:val="16"/>
      <w:lang w:val="en-US" w:eastAsia="zh-CN"/>
    </w:rPr>
  </w:style>
  <w:style w:type="paragraph" w:styleId="ac">
    <w:name w:val="List Paragraph"/>
    <w:basedOn w:val="a"/>
    <w:uiPriority w:val="99"/>
    <w:unhideWhenUsed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/hDeUEndOtf500/IBgfXtqNQAoE=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m74c/nbkysxl0QxrSwFngYA5CsU=</DigestValue>
    </Reference>
  </SignedInfo>
  <SignatureValue>u8gQhb/l2vI1mcf3dN5ue/Dx2iZbz1iO1uRWe6bEfbZn77+eYpOUHX1y1TzHugJyD3veePdeTU1Q
JocFHxLJsD5Y23+KqnW/Vne9V4obkPUUDye1DIrW91B20QlNOKJO/GZt71B3McFZuPhBIddiSe8i
fneMNJGYwtp3213+ZdE=</SignatureValue>
  <KeyInfo>
    <X509Data>
      <X509Certificate>MIIFSjCCBDKgAwIBAgITHQAARE26vTyqGlEo4AABAABETTANBgkqhkiG9w0BAQUFADCBhjESMBAG
CgmSJomT8ixkARkWAnJ1MR0wGwYKCZImiZPyLGQBGRYNdm9yb25lemgtY2l0eTEYMBYGCgmSJomT
8ixkARkWCGNpdHloYWxsMTcwNQYDVQQDEy5DaXR5aGFsbC52b3JvbmV6aC1jaXR5IENsYXNzIDEg
SXNzdWluZyBTdWJDQSAxMB4XDTIyMDkyNjA2MDczMVoXDTIzMDkyNjA2MDczMVowgbgxEjAQBgoJ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aXR5LnJ1MIGfMA0GCSqGSIb3DQEBAQUAA4GNADCBiQKBgQDLrVp0ZdGj2noX/TCjYYlZU4BL86ET
rADJbkS7KMnYFDgXeSdMAPRDP1vcaemCxijIxhgK+K4k853WRjbuI23KROIbEL/gQ+4Igo3qOAAn
3vujVtbKcVXAhqiJw52Y/DhcsPf0xHFQjb6hVUVx4ZENa27ZDAQEcii51/ulRT8YsQIDAQABo4IB
/zCCAfswPQYJKwYBBAGCNxUHBDAwLgYmKwYBBAGCNxUIh72OFYb/qDCFnYUHh5aVV4SLqyt7hKCl
dYGT/n8CAWQCATQwKQYDVR0lBCIwIAYIKwYBBQUHAwQGCCsGAQUFBwMCBgorBgEEAYI3FAICMA4G
A1UdDwEB/wQEAwIHgDA1BgkrBgEEAYI3FQoEKDAmMAoGCCsGAQUFBwMEMAoGCCsGAQUFBwMCMAwG
CisGAQQBgjcUAgIwHQYDVR0OBBYEFIcN8qR1m/HVOZUjnpvmSeDi56JQMB8GA1UdIwQYMBaAFPSo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DQYJKoZIhvcNAQEFBQADggEBAKB8v7Ny6BHHkJ78IlB1oApSqBK4fHe+i9GNVdot2STqk/79TDB1
GtvobzfJqMcixlQmbDcQisysMCB+PneoeJ+GNysMBC9APh8x0bZv0EkgQ2I1tycKb44Xh1FkZCFK
1spnA6gTYxofVhoJE20dl6tFWz87NhHTmt8dHRaciYDlffY+tUqsWISRBnUoePVrJMSOinKbFVMK
p+AURbgS1KW7/jwbfSsUJ1rHd5wtMfyV28+kPQWDDJld9JWeSlj54zgIXzmvt+baMPRRARm8Owsq
Ffs3V6cihMgEIrWbUD2oGId+Fik64b5rTmZSGn4Ni6Vi391C/xFO3syp454MAm0=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A7pBB0AZKIciUa6nAkTVN29RVbc=</DigestValue>
      </Reference>
      <Reference URI="/word/footer2.xml?ContentType=application/vnd.openxmlformats-officedocument.wordprocessingml.footer+xml">
        <DigestMethod Algorithm="http://www.w3.org/2000/09/xmldsig#sha1"/>
        <DigestValue>/iRKQQrVx/IH2mBG1EieUTWdXcM=</DigestValue>
      </Reference>
      <Reference URI="/word/theme/theme1.xml?ContentType=application/vnd.openxmlformats-officedocument.theme+xml">
        <DigestMethod Algorithm="http://www.w3.org/2000/09/xmldsig#sha1"/>
        <DigestValue>q01n0NdRg4u60rBE6TcZPsFRD48=</DigestValue>
      </Reference>
      <Reference URI="/word/settings.xml?ContentType=application/vnd.openxmlformats-officedocument.wordprocessingml.settings+xml">
        <DigestMethod Algorithm="http://www.w3.org/2000/09/xmldsig#sha1"/>
        <DigestValue>MLOdfz5w+/6bjKI1ZdRp10QmoqA=</DigestValue>
      </Reference>
      <Reference URI="/word/fontTable.xml?ContentType=application/vnd.openxmlformats-officedocument.wordprocessingml.fontTable+xml">
        <DigestMethod Algorithm="http://www.w3.org/2000/09/xmldsig#sha1"/>
        <DigestValue>u1qgM63M4XzVJNHycEmAIW3MDPY=</DigestValue>
      </Reference>
      <Reference URI="/word/numbering.xml?ContentType=application/vnd.openxmlformats-officedocument.wordprocessingml.numbering+xml">
        <DigestMethod Algorithm="http://www.w3.org/2000/09/xmldsig#sha1"/>
        <DigestValue>3Fft9IAgRe7tkYgPQ36u6xsC83M=</DigestValue>
      </Reference>
      <Reference URI="/word/styles.xml?ContentType=application/vnd.openxmlformats-officedocument.wordprocessingml.styles+xml">
        <DigestMethod Algorithm="http://www.w3.org/2000/09/xmldsig#sha1"/>
        <DigestValue>raFjsk+scvcvdoTOffY97x/Ur3M=</DigestValue>
      </Reference>
      <Reference URI="/word/footer3.xml?ContentType=application/vnd.openxmlformats-officedocument.wordprocessingml.footer+xml">
        <DigestMethod Algorithm="http://www.w3.org/2000/09/xmldsig#sha1"/>
        <DigestValue>2e6M1vWs3G3I5aYC5pSW/kPTgRw=</DigestValue>
      </Reference>
      <Reference URI="/word/header3.xml?ContentType=application/vnd.openxmlformats-officedocument.wordprocessingml.header+xml">
        <DigestMethod Algorithm="http://www.w3.org/2000/09/xmldsig#sha1"/>
        <DigestValue>2Fxjsj1NhsR7vP89tx77XlSYKM8=</DigestValue>
      </Reference>
      <Reference URI="/word/footnotes.xml?ContentType=application/vnd.openxmlformats-officedocument.wordprocessingml.footnotes+xml">
        <DigestMethod Algorithm="http://www.w3.org/2000/09/xmldsig#sha1"/>
        <DigestValue>mXmAVsizINBqF8oXCJ7byhdPRHA=</DigestValue>
      </Reference>
      <Reference URI="/word/document.xml?ContentType=application/vnd.openxmlformats-officedocument.wordprocessingml.document.main+xml">
        <DigestMethod Algorithm="http://www.w3.org/2000/09/xmldsig#sha1"/>
        <DigestValue>kzpvf9uEVZu+3Xv/ipTfYyitPd8=</DigestValue>
      </Reference>
      <Reference URI="/word/webSettings.xml?ContentType=application/vnd.openxmlformats-officedocument.wordprocessingml.webSettings+xml">
        <DigestMethod Algorithm="http://www.w3.org/2000/09/xmldsig#sha1"/>
        <DigestValue>fgiOuViaRIkhbKId+O4kfU9SP1A=</DigestValue>
      </Reference>
      <Reference URI="/word/footer1.xml?ContentType=application/vnd.openxmlformats-officedocument.wordprocessingml.footer+xml">
        <DigestMethod Algorithm="http://www.w3.org/2000/09/xmldsig#sha1"/>
        <DigestValue>2e6M1vWs3G3I5aYC5pSW/kPTgRw=</DigestValue>
      </Reference>
      <Reference URI="/word/header1.xml?ContentType=application/vnd.openxmlformats-officedocument.wordprocessingml.header+xml">
        <DigestMethod Algorithm="http://www.w3.org/2000/09/xmldsig#sha1"/>
        <DigestValue>2Fxjsj1NhsR7vP89tx77XlSYKM8=</DigestValue>
      </Reference>
      <Reference URI="/word/endnotes.xml?ContentType=application/vnd.openxmlformats-officedocument.wordprocessingml.endnotes+xml">
        <DigestMethod Algorithm="http://www.w3.org/2000/09/xmldsig#sha1"/>
        <DigestValue>3R59WE11ja8va8I3JUTUOyUvrpw=</DigestValue>
      </Reference>
      <Reference URI="/word/header2.xml?ContentType=application/vnd.openxmlformats-officedocument.wordprocessingml.header+xml">
        <DigestMethod Algorithm="http://www.w3.org/2000/09/xmldsig#sha1"/>
        <DigestValue>p0HlF06Lsppkaqz/I3AqHANQoDc=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uR6z002UN1GIiSRkSkfqz7OC55U=</DigestValue>
      </Reference>
    </Manifest>
    <SignatureProperties>
      <SignatureProperty Id="idSignatureTime" Target="#idPackageSignature">
        <mdssi:SignatureTime>
          <mdssi:Format>YYYY-MM-DDThh:mm:ssTZD</mdssi:Format>
          <mdssi:Value>2023-03-06T07:17:59Z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2023-03-06T07:17:59Z</xd:SigningTime>
          <xd:SigningCertificate>
            <xd:Cert>
              <xd:CertDigest>
                <DigestMethod Algorithm="http://www.w3.org/2000/09/xmldsig#sha1"/>
                <DigestValue>LJeltG03ATSPMU3XQ0+h0lMbCAQ=</DigestValue>
              </xd:CertDigest>
              <xd:IssuerSerial>
                <X509IssuerName>CN=Cityhall.voronezh-city Class 1 Issuing SubCA 1, DC=cityhall, DC=voronezh-city, DC=ru</X509IssuerName>
                <X509SerialNumber>646721701548486163669733578696559993664062541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44878-5162-49C4-9537-FA6CFDB9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1064</Words>
  <Characters>6070</Characters>
  <Application>Microsoft Office Word</Application>
  <DocSecurity>8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vgorshkov</dc:creator>
  <cp:lastModifiedBy>Шульгина</cp:lastModifiedBy>
  <cp:revision>3</cp:revision>
  <cp:lastPrinted>2023-02-27T06:09:00Z</cp:lastPrinted>
  <dcterms:created xsi:type="dcterms:W3CDTF">2023-03-06T07:10:00Z</dcterms:created>
  <dcterms:modified xsi:type="dcterms:W3CDTF">2023-03-06T07:17:00Z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9689B46F785441F2A49A23A17A12C581</vt:lpwstr>
  </property>
</Properties>
</file>